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 style="position:absolute;margin-left:78.024002pt;margin-top:124.699951pt;width:445.15pt;height:21.85pt;mso-position-horizontal-relative:page;mso-position-vertical-relative:page;z-index:15728640" coordorigin="1560,2494" coordsize="8903,437" path="m10463,2494l1570,2494,1560,2494,1560,2504,1560,2931,1570,2931,10463,2931,10463,2504,10463,2494xe" filled="true" fillcolor="#0a5f67" stroked="false">
            <v:path arrowok="t"/>
            <v:fill type="solid"/>
            <w10:wrap type="none"/>
          </v:shape>
        </w:pict>
      </w:r>
    </w:p>
    <w:p>
      <w:pPr>
        <w:pStyle w:val="Title"/>
        <w:tabs>
          <w:tab w:pos="1540" w:val="left" w:leader="none"/>
        </w:tabs>
      </w:pPr>
      <w:r>
        <w:rPr>
          <w:color w:val="13B3C0"/>
        </w:rPr>
        <w:t>12.</w:t>
        <w:tab/>
        <w:t>Anexo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before="10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Atividade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</w:t>
      </w: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96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Génio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sustentável</w:t>
            </w:r>
          </w:p>
        </w:tc>
      </w:tr>
      <w:tr>
        <w:trPr>
          <w:trHeight w:val="110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84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Tópico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abrangido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Estilo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sustentável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Revisão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conceito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resíduo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zero</w:t>
            </w:r>
          </w:p>
        </w:tc>
      </w:tr>
      <w:tr>
        <w:trPr>
          <w:trHeight w:val="211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Resultados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competências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que podem ser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  <w:tab w:pos="5708" w:val="left" w:leader="none"/>
              </w:tabs>
              <w:spacing w:line="355" w:lineRule="auto" w:before="0" w:after="0"/>
              <w:ind w:left="835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Sensibilizar  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para  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o  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conceito  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  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estilo  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  <w:tab/>
            </w:r>
            <w:r>
              <w:rPr>
                <w:spacing w:val="-1"/>
                <w:sz w:val="22"/>
              </w:rPr>
              <w:t>vida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sustentável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128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Analisar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principais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ações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sustentabilidade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1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pegada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ecológica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1,5 horas</w:t>
            </w:r>
          </w:p>
        </w:tc>
      </w:tr>
      <w:tr>
        <w:trPr>
          <w:trHeight w:val="167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Tipo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 método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57"/>
              <w:jc w:val="left"/>
              <w:rPr>
                <w:sz w:val="22"/>
              </w:rPr>
            </w:pPr>
            <w:r>
              <w:rPr>
                <w:sz w:val="22"/>
              </w:rPr>
              <w:t>Educação não-formal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57"/>
              <w:jc w:val="left"/>
              <w:rPr>
                <w:sz w:val="22"/>
              </w:rPr>
            </w:pPr>
            <w:r>
              <w:rPr>
                <w:sz w:val="22"/>
              </w:rPr>
              <w:t>Debate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interativo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8" w:right="0" w:hanging="357"/>
              <w:jc w:val="left"/>
              <w:rPr>
                <w:sz w:val="22"/>
              </w:rPr>
            </w:pPr>
            <w:r>
              <w:rPr>
                <w:sz w:val="22"/>
              </w:rPr>
              <w:t>Mapeamento mental</w:t>
            </w:r>
          </w:p>
        </w:tc>
      </w:tr>
      <w:tr>
        <w:trPr>
          <w:trHeight w:val="223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74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Materiais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necessários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57"/>
              <w:jc w:val="left"/>
              <w:rPr>
                <w:sz w:val="22"/>
              </w:rPr>
            </w:pPr>
            <w:r>
              <w:rPr>
                <w:sz w:val="22"/>
              </w:rPr>
              <w:t>flipcharts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57"/>
              <w:jc w:val="left"/>
              <w:rPr>
                <w:sz w:val="22"/>
              </w:rPr>
            </w:pPr>
            <w:r>
              <w:rPr>
                <w:sz w:val="22"/>
              </w:rPr>
              <w:t>Post-its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57"/>
              <w:jc w:val="left"/>
              <w:rPr>
                <w:sz w:val="22"/>
              </w:rPr>
            </w:pPr>
            <w:r>
              <w:rPr>
                <w:sz w:val="22"/>
              </w:rPr>
              <w:t>Projetor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57"/>
              <w:jc w:val="left"/>
              <w:rPr>
                <w:sz w:val="22"/>
              </w:rPr>
            </w:pPr>
            <w:r>
              <w:rPr>
                <w:sz w:val="22"/>
              </w:rPr>
              <w:t>Canetas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feltro/canetas</w:t>
            </w:r>
          </w:p>
        </w:tc>
      </w:tr>
      <w:tr>
        <w:trPr>
          <w:trHeight w:val="269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Ambiente de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descrição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Introdução: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 facilitador introduz o conceito de sustentabilidade 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estilo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sustentável,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apresentando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algumas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imagens e perguntando por que razão são ou não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certas atividades sustentáveis. As imagens podem ser: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 estação de reciclagem de tecnologia, crianças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brincar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brinquedos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plástico,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alguém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plantar</w:t>
            </w:r>
          </w:p>
        </w:tc>
      </w:tr>
    </w:tbl>
    <w:p>
      <w:pPr>
        <w:spacing w:after="0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76" w:top="1660" w:bottom="760" w:left="1460" w:right="1680"/>
          <w:pgNumType w:start="18"/>
        </w:sect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262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tabs>
                <w:tab w:pos="1475" w:val="left" w:leader="none"/>
                <w:tab w:pos="2351" w:val="left" w:leader="none"/>
                <w:tab w:pos="3288" w:val="left" w:leader="none"/>
                <w:tab w:pos="3614" w:val="left" w:leader="none"/>
                <w:tab w:pos="4523" w:val="left" w:leader="none"/>
                <w:tab w:pos="5041" w:val="left" w:leader="none"/>
              </w:tabs>
              <w:ind w:left="835" w:right="103"/>
              <w:rPr>
                <w:sz w:val="22"/>
              </w:rPr>
            </w:pPr>
            <w:r>
              <w:rPr>
                <w:sz w:val="22"/>
              </w:rPr>
              <w:t>uma</w:t>
              <w:tab/>
              <w:t>árvore,</w:t>
              <w:tab/>
              <w:t>alguém</w:t>
              <w:tab/>
              <w:t>a</w:t>
              <w:tab/>
              <w:t>investir</w:t>
              <w:tab/>
              <w:t>em</w:t>
              <w:tab/>
            </w:r>
            <w:r>
              <w:rPr>
                <w:spacing w:val="-1"/>
                <w:sz w:val="22"/>
              </w:rPr>
              <w:t>obrigações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ecológicas,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Perguntas 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podem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feitas: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55" w:val="left" w:leader="none"/>
                <w:tab w:pos="1556" w:val="left" w:leader="none"/>
              </w:tabs>
              <w:spacing w:line="240" w:lineRule="auto" w:before="0" w:after="0"/>
              <w:ind w:left="1555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Porque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pensamos/não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pensamos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nelas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sustentáveis?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55" w:val="left" w:leader="none"/>
                <w:tab w:pos="1556" w:val="left" w:leader="none"/>
              </w:tabs>
              <w:spacing w:line="240" w:lineRule="auto" w:before="0" w:after="0"/>
              <w:ind w:left="1555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Qual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conceito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subjacente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liga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sustentáveis?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são-no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facto?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55" w:val="left" w:leader="none"/>
                <w:tab w:pos="1556" w:val="left" w:leader="none"/>
              </w:tabs>
              <w:spacing w:line="240" w:lineRule="auto" w:before="1" w:after="0"/>
              <w:ind w:left="1555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Qual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limite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sustentabilidade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questão?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4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O formador introduz o conceito de "Sobrecarga" 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filosofia "Desperdício Zero". O facilitador explica 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principais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conceitos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referidos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paragrafo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4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Agora,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mapear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ações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individuais e ver como elas influenciam o ambiente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como podemos agir em prol da sustentabilidade. 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especial,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definir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dividido para refletir sobre as ações diárias realizadas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todos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respeito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alimentação,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mobilidade, habitação, bens domésticos e aparelhos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tecnológicos,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ações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(defesa,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comunicação,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etc.).</w:t>
            </w:r>
          </w:p>
          <w:p>
            <w:pPr>
              <w:pStyle w:val="TableParagraph"/>
              <w:spacing w:before="1"/>
              <w:ind w:left="835" w:right="100"/>
              <w:jc w:val="both"/>
              <w:rPr>
                <w:sz w:val="22"/>
              </w:rPr>
            </w:pPr>
            <w:r>
              <w:rPr>
                <w:sz w:val="22"/>
              </w:rPr>
              <w:t>O facilitador divide os participantes em grupos (3-4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pessoas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cada)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refletem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quotidiana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concetual,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utilizando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estratégia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Cmap.</w:t>
            </w:r>
          </w:p>
          <w:p>
            <w:pPr>
              <w:pStyle w:val="TableParagraph"/>
              <w:ind w:left="835" w:right="96"/>
              <w:rPr>
                <w:sz w:val="22"/>
              </w:rPr>
            </w:pPr>
            <w:r>
              <w:rPr>
                <w:sz w:val="22"/>
              </w:rPr>
              <w:t>O facilitador dará um exemplo. O que são pássaros?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podem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preencher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muitos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conceitos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podem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abranger 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seguintes:</w:t>
            </w:r>
          </w:p>
          <w:p>
            <w:pPr>
              <w:pStyle w:val="TableParagraph"/>
              <w:spacing w:before="12"/>
              <w:rPr>
                <w:b/>
                <w:sz w:val="29"/>
              </w:rPr>
            </w:pPr>
          </w:p>
          <w:p>
            <w:pPr>
              <w:pStyle w:val="TableParagraph"/>
              <w:ind w:left="8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148688" cy="1399032"/>
                  <wp:effectExtent l="0" t="0" r="0" b="0"/>
                  <wp:docPr id="7" name="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688" cy="139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835" w:right="101"/>
              <w:jc w:val="both"/>
              <w:rPr>
                <w:sz w:val="22"/>
              </w:rPr>
            </w:pPr>
            <w:r>
              <w:rPr>
                <w:sz w:val="22"/>
              </w:rPr>
              <w:t>Através da utilização de setas e verbos de ligação, 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podem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reescrever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conceitos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seguinte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forma: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90" w:lineRule="atLeast"/>
              <w:ind w:left="114" w:right="100"/>
              <w:rPr>
                <w:sz w:val="22"/>
              </w:rPr>
            </w:pPr>
            <w:r>
              <w:rPr>
                <w:sz w:val="22"/>
              </w:rPr>
              <w:t>Utilizando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mesma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abordagem,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grupos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podem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refletir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ligação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diferentes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conceitos,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utilizando</w:t>
            </w:r>
          </w:p>
        </w:tc>
      </w:tr>
    </w:tbl>
    <w:p>
      <w:pPr>
        <w:spacing w:after="0" w:line="290" w:lineRule="atLeast"/>
        <w:rPr>
          <w:sz w:val="22"/>
        </w:rPr>
        <w:sectPr>
          <w:pgSz w:w="11910" w:h="16840"/>
          <w:pgMar w:header="511" w:footer="576" w:top="1660" w:bottom="1020" w:left="1460" w:right="1680"/>
        </w:sect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7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718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726907" cy="2350007"/>
                  <wp:effectExtent l="0" t="0" r="0" b="0"/>
                  <wp:docPr id="9" name="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907" cy="2350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14" w:right="102"/>
              <w:jc w:val="both"/>
              <w:rPr>
                <w:sz w:val="22"/>
              </w:rPr>
            </w:pPr>
            <w:r>
              <w:rPr>
                <w:sz w:val="22"/>
              </w:rPr>
              <w:t>verbos/expressões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ação,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compreensão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profunda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 sustentabilidade.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14" w:right="98"/>
              <w:jc w:val="both"/>
              <w:rPr>
                <w:sz w:val="22"/>
              </w:rPr>
            </w:pPr>
            <w:r>
              <w:rPr>
                <w:sz w:val="22"/>
              </w:rPr>
              <w:t>Os participantes podem dispor de um máximo de 30 a 45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minutos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cooperar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grupos.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encorajados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torná-lo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criativo possível.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14" w:right="99"/>
              <w:jc w:val="both"/>
              <w:rPr>
                <w:sz w:val="22"/>
              </w:rPr>
            </w:pPr>
            <w:r>
              <w:rPr>
                <w:sz w:val="22"/>
              </w:rPr>
              <w:t>No final, cada grupo pode apresentá-lo aos restantes grupos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discuti-lo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conjunto.</w:t>
            </w:r>
          </w:p>
        </w:tc>
      </w:tr>
      <w:tr>
        <w:trPr>
          <w:trHeight w:val="175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69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Avaliação/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Reflexão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6" w:val="left" w:leader="none"/>
              </w:tabs>
              <w:spacing w:line="240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Já alguma vez pensou que todas as suas acções estão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tão interligadas?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6" w:val="left" w:leader="none"/>
              </w:tabs>
              <w:spacing w:line="290" w:lineRule="atLeast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Considera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sustentabilidade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algo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imediatamente relacionado apenas com o ambiente?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Porquê/porque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não?</w:t>
            </w:r>
          </w:p>
        </w:tc>
      </w:tr>
      <w:tr>
        <w:trPr>
          <w:trHeight w:val="15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74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Materiais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necessários</w:t>
            </w:r>
          </w:p>
        </w:tc>
        <w:tc>
          <w:tcPr>
            <w:tcW w:w="6225" w:type="dxa"/>
          </w:tcPr>
          <w:p>
            <w:pPr>
              <w:pStyle w:val="TableParagraph"/>
              <w:spacing w:line="480" w:lineRule="auto"/>
              <w:ind w:left="114" w:right="710"/>
              <w:rPr>
                <w:sz w:val="22"/>
              </w:rPr>
            </w:pPr>
            <w:r>
              <w:rPr>
                <w:sz w:val="22"/>
              </w:rPr>
              <w:t>Apresentação dos principais conceitos de mapa-mental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informações:</w:t>
            </w:r>
            <w:r>
              <w:rPr>
                <w:spacing w:val="-1"/>
                <w:sz w:val="22"/>
              </w:rPr>
              <w:t> </w:t>
            </w:r>
            <w:hyperlink r:id="rId9">
              <w:r>
                <w:rPr>
                  <w:color w:val="1154CC"/>
                  <w:sz w:val="22"/>
                  <w:u w:val="single" w:color="1154CC"/>
                </w:rPr>
                <w:t>https://cmapcloud.ihmc.us/</w:t>
              </w:r>
            </w:hyperlink>
          </w:p>
        </w:tc>
      </w:tr>
    </w:tbl>
    <w:sectPr>
      <w:pgSz w:w="11910" w:h="16840"/>
      <w:pgMar w:header="511" w:footer="576" w:top="1660" w:bottom="76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1072">
          <wp:simplePos x="0" y="0"/>
          <wp:positionH relativeFrom="page">
            <wp:posOffset>6332854</wp:posOffset>
          </wp:positionH>
          <wp:positionV relativeFrom="page">
            <wp:posOffset>10040873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8.108154pt;width:211.8pt;height:15.25pt;mso-position-horizontal-relative:page;mso-position-vertical-relative:page;z-index:-1582489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95B60"/>
                  </w:rPr>
                  <w:t>Vida</w:t>
                </w:r>
                <w:r>
                  <w:rPr>
                    <w:color w:val="095B60"/>
                    <w:spacing w:val="-5"/>
                  </w:rPr>
                  <w:t> </w:t>
                </w:r>
                <w:r>
                  <w:rPr>
                    <w:color w:val="095B60"/>
                  </w:rPr>
                  <w:t>Sustentável</w:t>
                </w:r>
                <w:r>
                  <w:rPr>
                    <w:color w:val="095B60"/>
                    <w:spacing w:val="-1"/>
                  </w:rPr>
                  <w:t> </w:t>
                </w:r>
                <w:r>
                  <w:rPr>
                    <w:color w:val="095B60"/>
                  </w:rPr>
                  <w:t>e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Pegada Ambiental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Individual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2438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004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0560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555" w:hanging="360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2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2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8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5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81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28" w:hanging="356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59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99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38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78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17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57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596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36" w:hanging="35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28" w:hanging="356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59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99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38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78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17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57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596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36" w:hanging="35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28" w:hanging="356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59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99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38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78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17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57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596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36" w:hanging="35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67"/>
      <w:ind w:left="460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yperlink" Target="https://cmapcloud.ihmc.us/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2024-03-26T15:14:36Z</dcterms:created>
  <dcterms:modified xsi:type="dcterms:W3CDTF">2024-03-26T15:14:36Z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</Properties>
</file>