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>
          <w:w w:val="110"/>
        </w:rPr>
        <w:t>Attività</w:t>
      </w:r>
      <w:r>
        <w:rPr>
          <w:spacing w:val="-14"/>
          <w:w w:val="110"/>
        </w:rPr>
        <w:t> </w:t>
      </w:r>
      <w:r>
        <w:rPr>
          <w:w w:val="110"/>
        </w:rPr>
        <w:t>2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15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Nome</w:t>
            </w:r>
            <w:r>
              <w:rPr>
                <w:rFonts w:ascii="Arial" w:hAns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w w:val="105"/>
                <w:sz w:val="22"/>
              </w:rPr>
              <w:t>Vivi</w:t>
            </w:r>
            <w:r>
              <w:rPr>
                <w:rFonts w:ascii="Arial"/>
                <w:b/>
                <w:spacing w:val="-12"/>
                <w:w w:val="105"/>
                <w:sz w:val="2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sostenibile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68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Argomento</w:t>
            </w:r>
            <w:r>
              <w:rPr>
                <w:rFonts w:ascii="Arial"/>
                <w:b/>
                <w:color w:val="FFFFFF"/>
                <w:spacing w:val="-62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coperto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Stile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vita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sostenibile</w:t>
            </w:r>
          </w:p>
        </w:tc>
      </w:tr>
      <w:tr>
        <w:trPr>
          <w:trHeight w:val="19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15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Risultati di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apprendimento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e competenze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che possono</w:t>
            </w:r>
            <w:r>
              <w:rPr>
                <w:rFonts w:asci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essere</w:t>
            </w:r>
            <w:r>
              <w:rPr>
                <w:rFonts w:ascii="Arial"/>
                <w:b/>
                <w:color w:val="FFFFFF"/>
                <w:spacing w:val="3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acquisite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Imparare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promuovere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uno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stile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vita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sostenibile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2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Imparare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costruire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un'identità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digitale</w:t>
            </w:r>
          </w:p>
        </w:tc>
      </w:tr>
      <w:tr>
        <w:trPr>
          <w:trHeight w:val="56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31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10"/>
                <w:sz w:val="22"/>
              </w:rPr>
              <w:t>Durata</w:t>
            </w:r>
          </w:p>
        </w:tc>
        <w:tc>
          <w:tcPr>
            <w:tcW w:w="6225" w:type="dxa"/>
          </w:tcPr>
          <w:p>
            <w:pPr>
              <w:pStyle w:val="TableParagraph"/>
              <w:spacing w:line="334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ore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8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5"/>
                <w:sz w:val="22"/>
              </w:rPr>
              <w:t>Tipo</w:t>
            </w:r>
            <w:r>
              <w:rPr>
                <w:rFonts w:ascii="Arial"/>
                <w:b/>
                <w:color w:val="FFFFFF"/>
                <w:spacing w:val="-8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di</w:t>
            </w:r>
            <w:r>
              <w:rPr>
                <w:rFonts w:ascii="Arial"/>
                <w:b/>
                <w:color w:val="FFFFFF"/>
                <w:spacing w:val="-7"/>
                <w:w w:val="105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22"/>
              </w:rPr>
              <w:t>metodo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Istruzione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non formale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2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Attività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squadra</w:t>
            </w:r>
          </w:p>
        </w:tc>
      </w:tr>
      <w:tr>
        <w:trPr>
          <w:trHeight w:val="266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15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10"/>
                <w:sz w:val="22"/>
              </w:rPr>
              <w:t>Materiali</w:t>
            </w:r>
            <w:r>
              <w:rPr>
                <w:rFonts w:ascii="Arial"/>
                <w:b/>
                <w:color w:val="FFFFFF"/>
                <w:spacing w:val="-65"/>
                <w:w w:val="110"/>
                <w:sz w:val="22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22"/>
              </w:rPr>
              <w:t>richiesti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327" w:lineRule="exact" w:before="0" w:after="0"/>
              <w:ind w:left="835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Scenari:</w:t>
            </w:r>
          </w:p>
          <w:p>
            <w:pPr>
              <w:pStyle w:val="TableParagraph"/>
              <w:spacing w:line="235" w:lineRule="auto"/>
              <w:ind w:right="144"/>
              <w:jc w:val="both"/>
              <w:rPr>
                <w:sz w:val="22"/>
              </w:rPr>
            </w:pPr>
            <w:hyperlink r:id="rId7">
              <w:r>
                <w:rPr>
                  <w:color w:val="1154CC"/>
                  <w:w w:val="90"/>
                  <w:sz w:val="22"/>
                  <w:u w:val="single" w:color="1154CC"/>
                </w:rPr>
                <w:t>https://www.canva.com/design/DAF65QbS7ec/J6Dr</w:t>
              </w:r>
            </w:hyperlink>
            <w:r>
              <w:rPr>
                <w:color w:val="1154CC"/>
                <w:spacing w:val="1"/>
                <w:w w:val="90"/>
                <w:sz w:val="22"/>
              </w:rPr>
              <w:t> </w:t>
            </w:r>
            <w:hyperlink r:id="rId7">
              <w:r>
                <w:rPr>
                  <w:color w:val="1154CC"/>
                  <w:w w:val="90"/>
                  <w:sz w:val="22"/>
                  <w:u w:val="single" w:color="1154CC"/>
                </w:rPr>
                <w:t>z1INmsIbR6_XY3kA2w/edit?utm_content=DAF65Qb</w:t>
              </w:r>
            </w:hyperlink>
            <w:r>
              <w:rPr>
                <w:color w:val="1154CC"/>
                <w:spacing w:val="1"/>
                <w:w w:val="90"/>
                <w:sz w:val="22"/>
              </w:rPr>
              <w:t> </w:t>
            </w:r>
            <w:hyperlink r:id="rId7">
              <w:r>
                <w:rPr>
                  <w:color w:val="1154CC"/>
                  <w:w w:val="95"/>
                  <w:sz w:val="22"/>
                  <w:u w:val="single" w:color="1154CC"/>
                </w:rPr>
                <w:t>S7ec&amp;utm_campaign=designshare&amp;utm_medium=l</w:t>
              </w:r>
            </w:hyperlink>
            <w:r>
              <w:rPr>
                <w:color w:val="1154CC"/>
                <w:spacing w:val="-64"/>
                <w:w w:val="95"/>
                <w:sz w:val="22"/>
              </w:rPr>
              <w:t> </w:t>
            </w:r>
            <w:hyperlink r:id="rId7">
              <w:r>
                <w:rPr>
                  <w:color w:val="1154CC"/>
                  <w:sz w:val="22"/>
                  <w:u w:val="single" w:color="1154CC"/>
                </w:rPr>
                <w:t>ink2&amp;utm_source=sharebutton</w:t>
              </w:r>
            </w:hyperlink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40" w:lineRule="auto" w:before="110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penne/marcatori,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carte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fogli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mobili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40" w:lineRule="auto" w:before="111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Laptop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&amp; ppt (fornito)</w:t>
            </w:r>
          </w:p>
        </w:tc>
      </w:tr>
      <w:tr>
        <w:trPr>
          <w:trHeight w:val="452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31"/>
              <w:ind w:left="115" w:right="4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Impostazione</w:t>
            </w:r>
            <w:r>
              <w:rPr>
                <w:rFonts w:ascii="Arial" w:hAns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dell'apprendime</w:t>
            </w:r>
            <w:r>
              <w:rPr>
                <w:rFonts w:ascii="Arial" w:hAnsi="Arial"/>
                <w:b/>
                <w:color w:val="FFFFFF"/>
                <w:spacing w:val="-62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nto e</w:t>
            </w:r>
            <w:r>
              <w:rPr>
                <w:rFonts w:ascii="Arial" w:hAns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descrizione</w:t>
            </w:r>
            <w:r>
              <w:rPr>
                <w:rFonts w:ascii="Arial" w:hAns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32" w:lineRule="auto" w:before="3" w:after="0"/>
              <w:ind w:left="835" w:right="100" w:hanging="360"/>
              <w:jc w:val="both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Il</w:t>
            </w:r>
            <w:r>
              <w:rPr>
                <w:spacing w:val="-22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facilitatore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inizia</w:t>
            </w:r>
            <w:r>
              <w:rPr>
                <w:spacing w:val="-2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dividendo</w:t>
            </w:r>
            <w:r>
              <w:rPr>
                <w:spacing w:val="-2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</w:t>
            </w:r>
            <w:r>
              <w:rPr>
                <w:spacing w:val="-2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partecipanti</w:t>
            </w:r>
            <w:r>
              <w:rPr>
                <w:spacing w:val="-2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</w:t>
            </w:r>
            <w:r>
              <w:rPr>
                <w:spacing w:val="-2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gruppi.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Ogni gruppo avrà uno scenario che affronterà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promozione di uno stile di vita sostenibile e avrà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un’ora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sviluppare/creare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struttura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riguardante i modi e i passi da seguire per creare la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migliore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identità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digitale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un'infografica.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I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risultati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saranno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poi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presentati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al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gruppo.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6" w:val="left" w:leader="none"/>
              </w:tabs>
              <w:spacing w:line="235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facilitatore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prosegue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presentazione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sugli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strumenti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piattaforme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online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(ppt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fornito).</w:t>
            </w:r>
          </w:p>
        </w:tc>
      </w:tr>
    </w:tbl>
    <w:p>
      <w:pPr>
        <w:spacing w:after="0" w:line="235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625" w:top="1660" w:bottom="820" w:left="1460" w:right="1680"/>
          <w:pgNumType w:start="14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250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20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pacing w:val="-1"/>
                <w:w w:val="110"/>
                <w:sz w:val="22"/>
              </w:rPr>
              <w:t>Valutazione/rifl</w:t>
            </w:r>
            <w:r>
              <w:rPr>
                <w:rFonts w:ascii="Arial" w:hAnsi="Arial"/>
                <w:b/>
                <w:color w:val="FFFFFF"/>
                <w:spacing w:val="-65"/>
                <w:w w:val="1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essione</w:t>
            </w:r>
            <w:r>
              <w:rPr>
                <w:rFonts w:ascii="Arial" w:hAns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10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Visione</w:t>
            </w:r>
            <w:r>
              <w:rPr>
                <w:rFonts w:ascii="Arial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sostenibile</w:t>
            </w:r>
            <w:r>
              <w:rPr>
                <w:rFonts w:ascii="Arial"/>
                <w:b/>
                <w:spacing w:val="-12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della</w:t>
            </w:r>
            <w:r>
              <w:rPr>
                <w:rFonts w:ascii="Arial"/>
                <w:b/>
                <w:spacing w:val="-1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vita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40"/>
              </w:rPr>
            </w:pP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Obiettivi: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35" w:lineRule="auto" w:before="115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Aiutare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partecipanti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visualizzare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articolare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loro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visione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un'identità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digitale</w:t>
            </w:r>
            <w:r>
              <w:rPr>
                <w:spacing w:val="-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uno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stile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vita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sostenibili.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40" w:lineRule="auto" w:before="110" w:after="0"/>
              <w:ind w:left="835" w:right="0" w:hanging="36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Identificare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gli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elementi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chiave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gli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obiettivi.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Materiali</w:t>
            </w:r>
            <w:r>
              <w:rPr>
                <w:rFonts w:ascii="Arial"/>
                <w:b/>
                <w:spacing w:val="-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necessari: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35" w:lineRule="auto" w:before="166" w:after="0"/>
              <w:ind w:left="835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Riviste, giornali o immagini stampate relative alla</w:t>
            </w:r>
            <w:r>
              <w:rPr>
                <w:spacing w:val="-67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sostenibilità</w:t>
            </w:r>
            <w:r>
              <w:rPr>
                <w:spacing w:val="-2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al</w:t>
            </w:r>
            <w:r>
              <w:rPr>
                <w:spacing w:val="-2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coinvolgimento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digitale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(facoltativo)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40" w:lineRule="auto" w:before="113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Forbici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40" w:lineRule="auto" w:before="111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Colla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adesivo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40" w:lineRule="auto" w:before="113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Pannelli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manifesti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grandi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fogli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carta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40" w:lineRule="auto" w:before="111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Pennarelli,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matite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colorate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pastelli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35" w:lineRule="auto" w:before="115" w:after="0"/>
              <w:ind w:left="835" w:right="104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Suggerimenti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domande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relative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all'identità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digitale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sostenibile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(fornite).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Istruzioni</w:t>
            </w:r>
            <w:r>
              <w:rPr>
                <w:rFonts w:ascii="Arial"/>
                <w:b/>
                <w:spacing w:val="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(per</w:t>
            </w:r>
            <w:r>
              <w:rPr>
                <w:rFonts w:ascii="Arial"/>
                <w:b/>
                <w:spacing w:val="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il</w:t>
            </w:r>
            <w:r>
              <w:rPr>
                <w:rFonts w:ascii="Arial"/>
                <w:b/>
                <w:spacing w:val="2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formatore):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35" w:lineRule="auto" w:before="166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Introdurre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l'attività: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spiega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partecipanti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creeranno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panoramica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rappresenti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loro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identità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digitale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il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loro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stile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vita.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35" w:lineRule="auto" w:before="0" w:after="0"/>
              <w:ind w:left="835" w:right="106" w:hanging="360"/>
              <w:jc w:val="both"/>
              <w:rPr>
                <w:sz w:val="22"/>
              </w:rPr>
            </w:pPr>
            <w:r>
              <w:rPr>
                <w:sz w:val="22"/>
              </w:rPr>
              <w:t>Distribuire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materiali: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fornire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partecipanti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necessari,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riviste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immagini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stampate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relative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alla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sostenibilità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ai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poster.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32" w:lineRule="auto" w:before="0" w:after="0"/>
              <w:ind w:left="835" w:right="98" w:hanging="36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Impostare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prompt/domande: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presentare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una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serie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di suggerimenti o domande relative all'identità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digitale sostenibile e allo stile di vita. I partecipanti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rifletteranno su queste domande mentre creeranno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loro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vision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board.</w:t>
            </w:r>
          </w:p>
        </w:tc>
      </w:tr>
    </w:tbl>
    <w:p>
      <w:pPr>
        <w:spacing w:after="0" w:line="232" w:lineRule="auto"/>
        <w:jc w:val="both"/>
        <w:rPr>
          <w:sz w:val="22"/>
        </w:rPr>
        <w:sectPr>
          <w:pgSz w:w="11910" w:h="16840"/>
          <w:pgMar w:header="511" w:footer="625" w:top="1660" w:bottom="820" w:left="1460" w:right="16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108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32" w:lineRule="auto" w:before="1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partecipanti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dovrebbero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ritagliare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immagini,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parole e frasi da riviste o materiali stampati che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rappresentino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loro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visione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di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un'identità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digitale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sostenibile.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32" w:lineRule="auto" w:before="1" w:after="0"/>
              <w:ind w:left="835" w:right="101" w:hanging="360"/>
              <w:jc w:val="both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I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partecipanti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dovranno</w:t>
            </w:r>
            <w:r>
              <w:rPr>
                <w:spacing w:val="-2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organizzare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</w:t>
            </w:r>
            <w:r>
              <w:rPr>
                <w:spacing w:val="-2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ritagli,</w:t>
            </w:r>
            <w:r>
              <w:rPr>
                <w:spacing w:val="-2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disegni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scritti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rappresentazione visiva della loro visione sulla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sostenibilità.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32" w:lineRule="auto" w:before="1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Rifletti &amp; Condividi: Dopo aver completato la loro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panoramica, i partecipanti dovranno prendere un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momento per riflettere sugli elementi sui quali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hanno lavorato e su come si relazionano alla loro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identità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digitale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sostenibile.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32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Discussione</w:t>
            </w:r>
            <w:r>
              <w:rPr>
                <w:spacing w:val="-1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(facoltativo):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</w:t>
            </w:r>
            <w:r>
              <w:rPr>
                <w:spacing w:val="-1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partecipanti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si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sentono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a proprio agio, invitali a condividere visioni con il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gruppo.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Incoraggia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una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discussione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sui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temi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comuni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relativi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approcci.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35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Pianificazione dell'azione: Chiedere ai partecipanti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almeno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attuabile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possono intraprendere per iniziare ad allineare la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loro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identità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digitale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sostenibile.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32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Conclusione: </w:t>
            </w:r>
            <w:r>
              <w:rPr>
                <w:spacing w:val="-1"/>
                <w:sz w:val="22"/>
              </w:rPr>
              <w:t>Concludere l'attività enfatizzando il</w:t>
            </w:r>
            <w:r>
              <w:rPr>
                <w:sz w:val="22"/>
              </w:rPr>
              <w:t> potere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visualizzazione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plasmare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intenzioni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gli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obiettivi.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Incoraggiare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partecipanti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mantenere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loro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visione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sostenibilità.</w:t>
            </w:r>
          </w:p>
        </w:tc>
      </w:tr>
      <w:tr>
        <w:trPr>
          <w:trHeight w:val="15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15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10"/>
                <w:sz w:val="22"/>
              </w:rPr>
              <w:t>Materiali</w:t>
            </w:r>
            <w:r>
              <w:rPr>
                <w:rFonts w:ascii="Arial"/>
                <w:b/>
                <w:color w:val="FFFFFF"/>
                <w:spacing w:val="-65"/>
                <w:w w:val="1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necessari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Presentazione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240" w:lineRule="auto" w:before="113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Modelli/materiali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scenari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240" w:lineRule="auto" w:before="111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riviste/immagini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internet</w:t>
            </w:r>
          </w:p>
        </w:tc>
      </w:tr>
    </w:tbl>
    <w:sectPr>
      <w:pgSz w:w="11910" w:h="16840"/>
      <w:pgMar w:header="511" w:footer="625" w:top="1660" w:bottom="82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6704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5.690247pt;width:85.3pt;height:15.6pt;mso-position-horizontal-relative:page;mso-position-vertical-relative:page;z-index:-15819264" type="#_x0000_t202" filled="false" stroked="false">
          <v:textbox inset="0,0,0,0">
            <w:txbxContent>
              <w:p>
                <w:pPr>
                  <w:pStyle w:val="BodyText"/>
                  <w:spacing w:line="298" w:lineRule="exact" w:before="13"/>
                  <w:ind w:left="20"/>
                </w:pPr>
                <w:r>
                  <w:rPr>
                    <w:color w:val="095B60"/>
                    <w:w w:val="95"/>
                  </w:rPr>
                  <w:t>Investimenti</w:t>
                </w:r>
                <w:r>
                  <w:rPr>
                    <w:color w:val="095B60"/>
                    <w:spacing w:val="4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verdi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019989pt;margin-top:816.570251pt;width:17.3pt;height:15.6pt;mso-position-horizontal-relative:page;mso-position-vertical-relative:page;z-index:-15818752" type="#_x0000_t202" filled="false" stroked="false">
          <v:textbox inset="0,0,0,0">
            <w:txbxContent>
              <w:p>
                <w:pPr>
                  <w:pStyle w:val="BodyText"/>
                  <w:spacing w:line="298" w:lineRule="exact" w:before="13"/>
                  <w:ind w:left="60"/>
                </w:pPr>
                <w:r>
                  <w:rPr/>
                  <w:fldChar w:fldCharType="begin"/>
                </w:r>
                <w:r>
                  <w:rPr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568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6192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0"/>
      <w:ind w:left="100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Lucida Sans Unicode" w:hAnsi="Lucida Sans Unicode" w:eastAsia="Lucida Sans Unicode" w:cs="Lucida Sans Unicode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canva.com/design/DAF65QbS7ec/J6Drz1INmsIbR6_XY3kA2w/edit?utm_content=DAF65QbS7ec&amp;utm_campaign=designshare&amp;utm_medium=link2&amp;utm_source=sharebutton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2024-03-13T15:46:29Z</dcterms:created>
  <dcterms:modified xsi:type="dcterms:W3CDTF">2024-03-13T15:46:29Z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</Properties>
</file>