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Attività</w:t>
      </w:r>
      <w:r>
        <w:rPr>
          <w:spacing w:val="-12"/>
        </w:rPr>
        <w:t> </w:t>
      </w:r>
      <w:r>
        <w:rPr/>
        <w:t>2</w:t>
      </w:r>
    </w:p>
    <w:p>
      <w:pPr>
        <w:pStyle w:val="BodyText"/>
        <w:spacing w:before="6"/>
        <w:rPr>
          <w:rFonts w:ascii="Tahoma"/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9"/>
        <w:gridCol w:w="6032"/>
      </w:tblGrid>
      <w:tr>
        <w:trPr>
          <w:trHeight w:val="558" w:hRule="atLeast"/>
        </w:trPr>
        <w:tc>
          <w:tcPr>
            <w:tcW w:w="2249" w:type="dxa"/>
            <w:shd w:val="clear" w:color="auto" w:fill="62DB82"/>
          </w:tcPr>
          <w:p>
            <w:pPr>
              <w:pStyle w:val="TableParagraph"/>
              <w:spacing w:before="15"/>
              <w:ind w:left="115" w:firstLine="0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Nome dell'attività</w:t>
            </w:r>
          </w:p>
        </w:tc>
        <w:tc>
          <w:tcPr>
            <w:tcW w:w="6032" w:type="dxa"/>
          </w:tcPr>
          <w:p>
            <w:pPr>
              <w:pStyle w:val="TableParagraph"/>
              <w:spacing w:before="15"/>
              <w:ind w:left="115" w:firstLine="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Giardino</w:t>
            </w:r>
            <w:r>
              <w:rPr>
                <w:rFonts w:ascii="Tahoma"/>
                <w:b/>
                <w:spacing w:val="-6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collaborativo</w:t>
            </w:r>
          </w:p>
        </w:tc>
      </w:tr>
      <w:tr>
        <w:trPr>
          <w:trHeight w:val="1518" w:hRule="atLeast"/>
        </w:trPr>
        <w:tc>
          <w:tcPr>
            <w:tcW w:w="2249" w:type="dxa"/>
            <w:shd w:val="clear" w:color="auto" w:fill="62DB82"/>
          </w:tcPr>
          <w:p>
            <w:pPr>
              <w:pStyle w:val="TableParagraph"/>
              <w:spacing w:before="15"/>
              <w:ind w:left="115" w:firstLine="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Argomenti</w:t>
            </w:r>
          </w:p>
        </w:tc>
        <w:tc>
          <w:tcPr>
            <w:tcW w:w="603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32" w:lineRule="auto" w:before="1" w:after="0"/>
              <w:ind w:left="835" w:right="939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Competenze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collaborative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progetto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sz w:val="22"/>
              </w:rPr>
              <w:t>congiunto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30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Abilità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giardinaggio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nutrimento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33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Responsabilità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impegno</w:t>
            </w:r>
          </w:p>
        </w:tc>
      </w:tr>
      <w:tr>
        <w:trPr>
          <w:trHeight w:val="2457" w:hRule="atLeast"/>
        </w:trPr>
        <w:tc>
          <w:tcPr>
            <w:tcW w:w="2249" w:type="dxa"/>
            <w:shd w:val="clear" w:color="auto" w:fill="62DB82"/>
          </w:tcPr>
          <w:p>
            <w:pPr>
              <w:pStyle w:val="TableParagraph"/>
              <w:spacing w:line="324" w:lineRule="auto" w:before="15"/>
              <w:ind w:left="115" w:right="212" w:firstLine="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Risultati di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apprendimento</w:t>
            </w:r>
            <w:r>
              <w:rPr>
                <w:rFonts w:ascii="Tahoma"/>
                <w:b/>
                <w:color w:val="FFFFFF"/>
                <w:spacing w:val="8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e</w:t>
            </w:r>
            <w:r>
              <w:rPr>
                <w:rFonts w:ascii="Tahoma"/>
                <w:b/>
                <w:color w:val="FFFFFF"/>
                <w:spacing w:val="-6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competenze che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possono essere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acquisite</w:t>
            </w:r>
          </w:p>
        </w:tc>
        <w:tc>
          <w:tcPr>
            <w:tcW w:w="603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32" w:lineRule="auto" w:before="1" w:after="0"/>
              <w:ind w:left="835" w:right="374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Sviluppare efficaci capacità di collaborazione in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iniziative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per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creazione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orto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32" w:lineRule="auto" w:before="124" w:after="0"/>
              <w:ind w:left="835" w:right="146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Sviluppare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conoscenze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base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sul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giardinaggio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biodiversità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vegetale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40" w:lineRule="auto" w:before="115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Impegnarsi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un'attività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fisica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basso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impatto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40" w:lineRule="auto" w:before="113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Capacità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lavorare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come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squadra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piano</w:t>
            </w:r>
          </w:p>
        </w:tc>
      </w:tr>
      <w:tr>
        <w:trPr>
          <w:trHeight w:val="558" w:hRule="atLeast"/>
        </w:trPr>
        <w:tc>
          <w:tcPr>
            <w:tcW w:w="2249" w:type="dxa"/>
            <w:shd w:val="clear" w:color="auto" w:fill="62DB82"/>
          </w:tcPr>
          <w:p>
            <w:pPr>
              <w:pStyle w:val="TableParagraph"/>
              <w:spacing w:before="15"/>
              <w:ind w:left="115" w:firstLine="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Durata</w:t>
            </w:r>
          </w:p>
        </w:tc>
        <w:tc>
          <w:tcPr>
            <w:tcW w:w="6032" w:type="dxa"/>
          </w:tcPr>
          <w:p>
            <w:pPr>
              <w:pStyle w:val="TableParagraph"/>
              <w:spacing w:line="332" w:lineRule="exact"/>
              <w:ind w:left="115" w:firstLine="0"/>
              <w:rPr>
                <w:sz w:val="22"/>
              </w:rPr>
            </w:pPr>
            <w:r>
              <w:rPr>
                <w:sz w:val="22"/>
              </w:rPr>
              <w:t>Variabile</w:t>
            </w:r>
          </w:p>
        </w:tc>
      </w:tr>
      <w:tr>
        <w:trPr>
          <w:trHeight w:val="1278" w:hRule="atLeast"/>
        </w:trPr>
        <w:tc>
          <w:tcPr>
            <w:tcW w:w="2249" w:type="dxa"/>
            <w:shd w:val="clear" w:color="auto" w:fill="62DB82"/>
          </w:tcPr>
          <w:p>
            <w:pPr>
              <w:pStyle w:val="TableParagraph"/>
              <w:spacing w:before="15"/>
              <w:ind w:left="115" w:firstLine="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Tipo</w:t>
            </w:r>
            <w:r>
              <w:rPr>
                <w:rFonts w:ascii="Tahoma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di</w:t>
            </w:r>
            <w:r>
              <w:rPr>
                <w:rFonts w:asci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metodo</w:t>
            </w:r>
          </w:p>
        </w:tc>
        <w:tc>
          <w:tcPr>
            <w:tcW w:w="603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332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Istruzione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non formale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2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Attività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pratica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2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Dibattito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aperto</w:t>
            </w:r>
          </w:p>
        </w:tc>
      </w:tr>
      <w:tr>
        <w:trPr>
          <w:trHeight w:val="3148" w:hRule="atLeast"/>
        </w:trPr>
        <w:tc>
          <w:tcPr>
            <w:tcW w:w="2249" w:type="dxa"/>
            <w:shd w:val="clear" w:color="auto" w:fill="62DB82"/>
          </w:tcPr>
          <w:p>
            <w:pPr>
              <w:pStyle w:val="TableParagraph"/>
              <w:spacing w:before="15"/>
              <w:ind w:left="115" w:firstLine="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Materiali richiesti</w:t>
            </w:r>
          </w:p>
        </w:tc>
        <w:tc>
          <w:tcPr>
            <w:tcW w:w="603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332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Vasi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per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piante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letti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rialzati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113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Semi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e/o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piantine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111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Diario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del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giardino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111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Terreno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113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Attrezzi</w:t>
            </w:r>
            <w:r>
              <w:rPr>
                <w:spacing w:val="1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da</w:t>
            </w:r>
            <w:r>
              <w:rPr>
                <w:spacing w:val="1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giardinaggio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111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Cartellini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11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Accesso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al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computer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Internet</w:t>
            </w:r>
          </w:p>
        </w:tc>
      </w:tr>
      <w:tr>
        <w:trPr>
          <w:trHeight w:val="3386" w:hRule="atLeast"/>
        </w:trPr>
        <w:tc>
          <w:tcPr>
            <w:tcW w:w="2249" w:type="dxa"/>
            <w:shd w:val="clear" w:color="auto" w:fill="62DB82"/>
          </w:tcPr>
          <w:p>
            <w:pPr>
              <w:pStyle w:val="TableParagraph"/>
              <w:spacing w:line="324" w:lineRule="auto" w:before="15"/>
              <w:ind w:left="115" w:firstLine="0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Impostazione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dell'apprendimen</w:t>
            </w:r>
            <w:r>
              <w:rPr>
                <w:rFonts w:ascii="Tahoma" w:hAns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to e descrizione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dell'attività</w:t>
            </w:r>
          </w:p>
        </w:tc>
        <w:tc>
          <w:tcPr>
            <w:tcW w:w="6032" w:type="dxa"/>
          </w:tcPr>
          <w:p>
            <w:pPr>
              <w:pStyle w:val="TableParagraph"/>
              <w:spacing w:line="235" w:lineRule="auto"/>
              <w:ind w:left="115" w:right="103" w:firstLine="0"/>
              <w:jc w:val="both"/>
              <w:rPr>
                <w:sz w:val="22"/>
              </w:rPr>
            </w:pPr>
            <w:r>
              <w:rPr>
                <w:sz w:val="22"/>
              </w:rPr>
              <w:t>Questa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attività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promuovere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collaborazioni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all'interno degli adulti più anziani per un periodo 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prolungato.</w:t>
            </w:r>
          </w:p>
          <w:p>
            <w:pPr>
              <w:pStyle w:val="TableParagraph"/>
              <w:spacing w:before="6"/>
              <w:ind w:left="0" w:firstLine="0"/>
              <w:rPr>
                <w:rFonts w:ascii="Tahoma"/>
                <w:b/>
                <w:sz w:val="34"/>
              </w:rPr>
            </w:pPr>
          </w:p>
          <w:p>
            <w:pPr>
              <w:pStyle w:val="TableParagraph"/>
              <w:spacing w:line="232" w:lineRule="auto"/>
              <w:ind w:right="103" w:hanging="36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1. Per iniziare, i partecipanti dovrebbero sviluppare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piano,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l'aiuto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facilitatore.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piano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67"/>
                <w:sz w:val="22"/>
              </w:rPr>
              <w:t> </w:t>
            </w:r>
            <w:r>
              <w:rPr>
                <w:w w:val="95"/>
                <w:sz w:val="22"/>
              </w:rPr>
              <w:t>giardino deve adattarsi alle strutture del centro e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alla capacità fisica dei partecipanti. Può essere un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giardino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vaso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davanzale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giardino</w:t>
            </w:r>
          </w:p>
          <w:p>
            <w:pPr>
              <w:pStyle w:val="TableParagraph"/>
              <w:spacing w:line="317" w:lineRule="exact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contenitore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spazio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esterno.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seguito,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</w:tr>
    </w:tbl>
    <w:p>
      <w:pPr>
        <w:spacing w:after="0" w:line="317" w:lineRule="exact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81" w:top="1660" w:bottom="780" w:left="1460" w:right="1680"/>
          <w:pgNumType w:start="14"/>
        </w:sectPr>
      </w:pPr>
    </w:p>
    <w:p>
      <w:pPr>
        <w:pStyle w:val="BodyText"/>
        <w:spacing w:before="7"/>
        <w:rPr>
          <w:rFonts w:ascii="Tahoma"/>
          <w:b/>
          <w:sz w:val="1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9"/>
        <w:gridCol w:w="6032"/>
      </w:tblGrid>
      <w:tr>
        <w:trPr>
          <w:trHeight w:val="10160" w:hRule="atLeast"/>
        </w:trPr>
        <w:tc>
          <w:tcPr>
            <w:tcW w:w="2249" w:type="dxa"/>
            <w:shd w:val="clear" w:color="auto" w:fill="62DB82"/>
          </w:tcPr>
          <w:p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032" w:type="dxa"/>
          </w:tcPr>
          <w:p>
            <w:pPr>
              <w:pStyle w:val="TableParagraph"/>
              <w:spacing w:line="232" w:lineRule="auto" w:before="1"/>
              <w:ind w:right="101" w:firstLine="0"/>
              <w:jc w:val="both"/>
              <w:rPr>
                <w:sz w:val="22"/>
              </w:rPr>
            </w:pPr>
            <w:r>
              <w:rPr>
                <w:sz w:val="22"/>
              </w:rPr>
              <w:t>partecipanti dovrebbero discutere che tipo di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giardino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vogliono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realizzare: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aromatico,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fiorito,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orto o un mix. In questa sezione, il facilitatore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dovrebbe promuovere la ricerca sui concetti di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base</w:t>
            </w:r>
            <w:r>
              <w:rPr>
                <w:spacing w:val="-1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del</w:t>
            </w:r>
            <w:r>
              <w:rPr>
                <w:spacing w:val="-1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giardinaggio</w:t>
            </w:r>
            <w:r>
              <w:rPr>
                <w:spacing w:val="-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(es:</w:t>
            </w:r>
            <w:r>
              <w:rPr>
                <w:spacing w:val="-1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compostaggio,</w:t>
            </w:r>
            <w:r>
              <w:rPr>
                <w:spacing w:val="-1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impianto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accompagnamento,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ecc.)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sul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ciclo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vita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delle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piante (quando piantare, come farlo, ecc.). Alcuni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siti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web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utili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sono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elencati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seguito: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6" w:val="left" w:leader="none"/>
              </w:tabs>
              <w:spacing w:line="232" w:lineRule="auto" w:before="134" w:after="0"/>
              <w:ind w:left="1555" w:right="100" w:hanging="360"/>
              <w:jc w:val="both"/>
              <w:rPr>
                <w:sz w:val="22"/>
              </w:rPr>
            </w:pPr>
            <w:hyperlink r:id="rId7">
              <w:r>
                <w:rPr>
                  <w:color w:val="1154CC"/>
                  <w:w w:val="95"/>
                  <w:sz w:val="22"/>
                  <w:u w:val="single" w:color="1154CC"/>
                </w:rPr>
                <w:t>Giardinaggio per principianti: Contenitore</w:t>
              </w:r>
            </w:hyperlink>
            <w:r>
              <w:rPr>
                <w:color w:val="1154CC"/>
                <w:spacing w:val="1"/>
                <w:w w:val="95"/>
                <w:sz w:val="22"/>
              </w:rPr>
              <w:t> </w:t>
            </w:r>
            <w:hyperlink r:id="rId7">
              <w:r>
                <w:rPr>
                  <w:color w:val="1154CC"/>
                  <w:sz w:val="22"/>
                  <w:u w:val="single" w:color="1154CC"/>
                </w:rPr>
                <w:t>di giardinaggio </w:t>
              </w:r>
              <w:r>
                <w:rPr>
                  <w:color w:val="1154CC"/>
                  <w:w w:val="120"/>
                  <w:sz w:val="22"/>
                  <w:u w:val="single" w:color="1154CC"/>
                </w:rPr>
                <w:t>| </w:t>
              </w:r>
              <w:r>
                <w:rPr>
                  <w:color w:val="1154CC"/>
                  <w:sz w:val="22"/>
                  <w:u w:val="single" w:color="1154CC"/>
                </w:rPr>
                <w:t>BBC Gardeners World</w:t>
              </w:r>
            </w:hyperlink>
            <w:r>
              <w:rPr>
                <w:color w:val="1154CC"/>
                <w:spacing w:val="1"/>
                <w:sz w:val="22"/>
              </w:rPr>
              <w:t> </w:t>
            </w:r>
            <w:hyperlink r:id="rId7">
              <w:r>
                <w:rPr>
                  <w:color w:val="1154CC"/>
                  <w:sz w:val="22"/>
                  <w:u w:val="single" w:color="1154CC"/>
                </w:rPr>
                <w:t>Magazine</w:t>
              </w:r>
            </w:hyperlink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6" w:val="left" w:leader="none"/>
              </w:tabs>
              <w:spacing w:line="232" w:lineRule="auto" w:before="126" w:after="0"/>
              <w:ind w:left="1555" w:right="107" w:hanging="360"/>
              <w:jc w:val="both"/>
              <w:rPr>
                <w:sz w:val="22"/>
              </w:rPr>
            </w:pPr>
            <w:hyperlink r:id="rId8">
              <w:r>
                <w:rPr>
                  <w:color w:val="1154CC"/>
                  <w:sz w:val="22"/>
                  <w:u w:val="single" w:color="1154CC"/>
                </w:rPr>
                <w:t>Orto Pianificatore </w:t>
              </w:r>
              <w:r>
                <w:rPr>
                  <w:color w:val="1154CC"/>
                  <w:w w:val="120"/>
                  <w:sz w:val="22"/>
                  <w:u w:val="single" w:color="1154CC"/>
                </w:rPr>
                <w:t>| </w:t>
              </w:r>
              <w:r>
                <w:rPr>
                  <w:color w:val="1154CC"/>
                  <w:sz w:val="22"/>
                  <w:u w:val="single" w:color="1154CC"/>
                </w:rPr>
                <w:t>App di Pianificazione</w:t>
              </w:r>
            </w:hyperlink>
            <w:r>
              <w:rPr>
                <w:color w:val="1154CC"/>
                <w:spacing w:val="-67"/>
                <w:sz w:val="22"/>
              </w:rPr>
              <w:t> </w:t>
            </w:r>
            <w:hyperlink r:id="rId8">
              <w:r>
                <w:rPr>
                  <w:color w:val="1154CC"/>
                  <w:sz w:val="22"/>
                  <w:u w:val="single" w:color="1154CC"/>
                </w:rPr>
                <w:t>Giardino</w:t>
              </w:r>
              <w:r>
                <w:rPr>
                  <w:color w:val="1154CC"/>
                  <w:spacing w:val="-16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(almanac.com)</w:t>
              </w:r>
            </w:hyperlink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35" w:lineRule="auto" w:before="119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I seguenti compiti dovrebbero essere ripartiti tra i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partecipanti e dovrebbe essere mantenuto un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calendario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per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tracciare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attività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del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giardino: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6" w:val="left" w:leader="none"/>
              </w:tabs>
              <w:spacing w:line="240" w:lineRule="auto" w:before="11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Irrigazione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6" w:val="left" w:leader="none"/>
              </w:tabs>
              <w:spacing w:line="240" w:lineRule="auto" w:before="114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Fertilizzazione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6" w:val="left" w:leader="none"/>
              </w:tabs>
              <w:spacing w:line="240" w:lineRule="auto" w:before="11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Reimpianto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6" w:val="left" w:leader="none"/>
              </w:tabs>
              <w:spacing w:line="240" w:lineRule="auto" w:before="111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Vendemmia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6" w:val="left" w:leader="none"/>
              </w:tabs>
              <w:spacing w:line="240" w:lineRule="auto" w:before="114" w:after="0"/>
              <w:ind w:left="155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Potatura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rifilatura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5" w:val="left" w:leader="none"/>
                <w:tab w:pos="1556" w:val="left" w:leader="none"/>
              </w:tabs>
              <w:spacing w:line="240" w:lineRule="auto" w:before="11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Altri</w:t>
            </w:r>
          </w:p>
          <w:p>
            <w:pPr>
              <w:pStyle w:val="TableParagraph"/>
              <w:spacing w:before="5"/>
              <w:ind w:left="0" w:firstLine="0"/>
              <w:rPr>
                <w:rFonts w:ascii="Tahoma"/>
                <w:b/>
                <w:sz w:val="34"/>
              </w:rPr>
            </w:pPr>
          </w:p>
          <w:p>
            <w:pPr>
              <w:pStyle w:val="TableParagraph"/>
              <w:spacing w:line="235" w:lineRule="auto" w:before="1"/>
              <w:ind w:left="115" w:right="103" w:firstLine="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Si tratta di un'attività di gruppo in cui i partecipanti sono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attivamente coinvolti nella crescita e nella manutenzione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giardino.</w:t>
            </w:r>
          </w:p>
        </w:tc>
      </w:tr>
      <w:tr>
        <w:trPr>
          <w:trHeight w:val="1517" w:hRule="atLeast"/>
        </w:trPr>
        <w:tc>
          <w:tcPr>
            <w:tcW w:w="2249" w:type="dxa"/>
            <w:shd w:val="clear" w:color="auto" w:fill="62DB82"/>
          </w:tcPr>
          <w:p>
            <w:pPr>
              <w:pStyle w:val="TableParagraph"/>
              <w:spacing w:line="326" w:lineRule="auto" w:before="15"/>
              <w:ind w:left="115" w:firstLine="0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w w:val="95"/>
                <w:sz w:val="22"/>
              </w:rPr>
              <w:t>Valutazione/rifles</w:t>
            </w:r>
            <w:r>
              <w:rPr>
                <w:rFonts w:ascii="Tahoma" w:hAnsi="Tahoma"/>
                <w:b/>
                <w:color w:val="FFFFFF"/>
                <w:spacing w:val="1"/>
                <w:w w:val="95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sione</w:t>
            </w:r>
            <w:r>
              <w:rPr>
                <w:rFonts w:ascii="Tahoma" w:hAnsi="Tahoma"/>
                <w:b/>
                <w:color w:val="FFFFFF"/>
                <w:spacing w:val="-8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dell'attività</w:t>
            </w:r>
          </w:p>
        </w:tc>
        <w:tc>
          <w:tcPr>
            <w:tcW w:w="6032" w:type="dxa"/>
          </w:tcPr>
          <w:p>
            <w:pPr>
              <w:pStyle w:val="TableParagraph"/>
              <w:spacing w:line="213" w:lineRule="auto" w:before="20"/>
              <w:ind w:left="115" w:right="102" w:firstLine="0"/>
              <w:jc w:val="both"/>
              <w:rPr>
                <w:sz w:val="22"/>
              </w:rPr>
            </w:pPr>
            <w:r>
              <w:rPr>
                <w:sz w:val="22"/>
              </w:rPr>
              <w:t>Il successo dell'attività sarà misurato dalla crescita del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giardino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mantenimento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compiti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precedentemente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distribuiti.</w:t>
            </w:r>
          </w:p>
        </w:tc>
      </w:tr>
      <w:tr>
        <w:trPr>
          <w:trHeight w:val="1518" w:hRule="atLeast"/>
        </w:trPr>
        <w:tc>
          <w:tcPr>
            <w:tcW w:w="2249" w:type="dxa"/>
            <w:shd w:val="clear" w:color="auto" w:fill="62DB82"/>
          </w:tcPr>
          <w:p>
            <w:pPr>
              <w:pStyle w:val="TableParagraph"/>
              <w:spacing w:line="271" w:lineRule="auto" w:before="15"/>
              <w:ind w:left="115" w:right="1065" w:firstLine="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Materiali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necessari</w:t>
            </w:r>
          </w:p>
        </w:tc>
        <w:tc>
          <w:tcPr>
            <w:tcW w:w="6032" w:type="dxa"/>
          </w:tcPr>
          <w:p>
            <w:pPr>
              <w:pStyle w:val="TableParagraph"/>
              <w:spacing w:line="332" w:lineRule="exact"/>
              <w:ind w:left="115" w:firstLine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</w:tbl>
    <w:sectPr>
      <w:pgSz w:w="11910" w:h="16840"/>
      <w:pgMar w:header="511" w:footer="581" w:top="1660" w:bottom="78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9504">
          <wp:simplePos x="0" y="0"/>
          <wp:positionH relativeFrom="page">
            <wp:posOffset>6332854</wp:posOffset>
          </wp:positionH>
          <wp:positionV relativeFrom="page">
            <wp:posOffset>10036416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7.850281pt;width:237.35pt;height:15.6pt;mso-position-horizontal-relative:page;mso-position-vertical-relative:page;z-index:-15806464" type="#_x0000_t202" filled="false" stroked="false">
          <v:textbox inset="0,0,0,0">
            <w:txbxContent>
              <w:p>
                <w:pPr>
                  <w:pStyle w:val="BodyText"/>
                  <w:spacing w:line="298" w:lineRule="exact" w:before="13"/>
                  <w:ind w:left="20"/>
                </w:pPr>
                <w:r>
                  <w:rPr>
                    <w:color w:val="095B60"/>
                    <w:w w:val="95"/>
                  </w:rPr>
                  <w:t>Competenze</w:t>
                </w:r>
                <w:r>
                  <w:rPr>
                    <w:color w:val="095B60"/>
                    <w:spacing w:val="-6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collaborative</w:t>
                </w:r>
                <w:r>
                  <w:rPr>
                    <w:color w:val="095B60"/>
                    <w:spacing w:val="-3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per</w:t>
                </w:r>
                <w:r>
                  <w:rPr>
                    <w:color w:val="095B60"/>
                    <w:spacing w:val="-7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iniziative</w:t>
                </w:r>
                <w:r>
                  <w:rPr>
                    <w:color w:val="095B60"/>
                    <w:spacing w:val="-6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verdi</w:t>
                </w:r>
                <w:r>
                  <w:rPr>
                    <w:color w:val="095B60"/>
                    <w:spacing w:val="-6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locali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80595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8480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8992">
          <wp:simplePos x="0" y="0"/>
          <wp:positionH relativeFrom="page">
            <wp:posOffset>1054655</wp:posOffset>
          </wp:positionH>
          <wp:positionV relativeFrom="page">
            <wp:posOffset>528117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2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555" w:hanging="360"/>
        <w:jc w:val="left"/>
      </w:pPr>
      <w:rPr>
        <w:rFonts w:hint="default" w:ascii="Lucida Sans Unicode" w:hAnsi="Lucida Sans Unicode" w:eastAsia="Lucida Sans Unicode" w:cs="Lucida Sans Unicode"/>
        <w:spacing w:val="-1"/>
        <w:w w:val="94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5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5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047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3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53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030" w:hanging="36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1555" w:hanging="360"/>
        <w:jc w:val="left"/>
      </w:pPr>
      <w:rPr>
        <w:rFonts w:hint="default" w:ascii="Lucida Sans Unicode" w:hAnsi="Lucida Sans Unicode" w:eastAsia="Lucida Sans Unicode" w:cs="Lucida Sans Unicode"/>
        <w:color w:val="1154CC"/>
        <w:spacing w:val="-1"/>
        <w:w w:val="94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06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9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23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8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29" w:hanging="36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9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43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949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46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985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9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43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949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46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985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9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43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949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46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985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9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43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949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46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985" w:hanging="360"/>
      </w:pPr>
      <w:rPr>
        <w:rFonts w:hint="default"/>
        <w:lang w:val="it-I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100"/>
    </w:pPr>
    <w:rPr>
      <w:rFonts w:ascii="Tahoma" w:hAnsi="Tahoma" w:eastAsia="Tahoma" w:cs="Tahoma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835" w:hanging="361"/>
    </w:pPr>
    <w:rPr>
      <w:rFonts w:ascii="Lucida Sans Unicode" w:hAnsi="Lucida Sans Unicode" w:eastAsia="Lucida Sans Unicode" w:cs="Lucida Sans Unicode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gardenersworld.com/how-to/grow-plants/gardening-for-beginners-container-gardening/" TargetMode="External"/><Relationship Id="rId8" Type="http://schemas.openxmlformats.org/officeDocument/2006/relationships/hyperlink" Target="https://gardenplanner.almanac.com/" TargetMode="Externa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2024-03-13T12:42:38Z</dcterms:created>
  <dcterms:modified xsi:type="dcterms:W3CDTF">2024-03-13T12:42:38Z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</Properties>
</file>